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7FD3A">
      <w:pPr>
        <w:widowControl/>
        <w:kinsoku w:val="0"/>
        <w:autoSpaceDE w:val="0"/>
        <w:autoSpaceDN w:val="0"/>
        <w:adjustRightInd w:val="0"/>
        <w:snapToGrid w:val="0"/>
        <w:spacing w:before="97" w:line="224" w:lineRule="auto"/>
        <w:ind w:left="5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附</w:t>
      </w:r>
      <w:r>
        <w:rPr>
          <w:rFonts w:ascii="黑体" w:hAnsi="黑体" w:eastAsia="黑体" w:cs="黑体"/>
          <w:snapToGrid w:val="0"/>
          <w:color w:val="000000"/>
          <w:spacing w:val="-71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件</w:t>
      </w:r>
      <w:r>
        <w:rPr>
          <w:rFonts w:ascii="黑体" w:hAnsi="黑体" w:eastAsia="黑体" w:cs="黑体"/>
          <w:snapToGrid w:val="0"/>
          <w:color w:val="000000"/>
          <w:spacing w:val="-53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1</w:t>
      </w:r>
    </w:p>
    <w:p w14:paraId="1E6BDAEB">
      <w:pPr>
        <w:widowControl/>
        <w:kinsoku w:val="0"/>
        <w:autoSpaceDE w:val="0"/>
        <w:autoSpaceDN w:val="0"/>
        <w:adjustRightInd w:val="0"/>
        <w:snapToGrid w:val="0"/>
        <w:spacing w:line="37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0BCD6AA">
      <w:pPr>
        <w:widowControl/>
        <w:kinsoku w:val="0"/>
        <w:autoSpaceDE w:val="0"/>
        <w:autoSpaceDN w:val="0"/>
        <w:adjustRightInd w:val="0"/>
        <w:snapToGrid w:val="0"/>
        <w:spacing w:before="143" w:line="219" w:lineRule="auto"/>
        <w:ind w:left="166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10"/>
          <w:kern w:val="0"/>
          <w:sz w:val="44"/>
          <w:szCs w:val="44"/>
          <w:lang w:eastAsia="en-US"/>
        </w:rPr>
        <w:t>家装物品和材料补贴产品清单</w:t>
      </w:r>
    </w:p>
    <w:p w14:paraId="0BB28C5B">
      <w:pPr>
        <w:widowControl/>
        <w:kinsoku w:val="0"/>
        <w:autoSpaceDE w:val="0"/>
        <w:autoSpaceDN w:val="0"/>
        <w:adjustRightInd w:val="0"/>
        <w:snapToGrid w:val="0"/>
        <w:spacing w:before="222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418"/>
        <w:gridCol w:w="6628"/>
      </w:tblGrid>
      <w:tr w14:paraId="3D7201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734" w:type="dxa"/>
            <w:vAlign w:val="top"/>
          </w:tcPr>
          <w:p w14:paraId="0E28D1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1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eastAsia="en-US"/>
              </w:rPr>
              <w:t>编号</w:t>
            </w:r>
          </w:p>
        </w:tc>
        <w:tc>
          <w:tcPr>
            <w:tcW w:w="1418" w:type="dxa"/>
            <w:vAlign w:val="top"/>
          </w:tcPr>
          <w:p w14:paraId="44B0EE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26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商品大类</w:t>
            </w:r>
          </w:p>
        </w:tc>
        <w:tc>
          <w:tcPr>
            <w:tcW w:w="6628" w:type="dxa"/>
            <w:vAlign w:val="top"/>
          </w:tcPr>
          <w:p w14:paraId="7252E8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2"/>
                <w:szCs w:val="22"/>
                <w:lang w:eastAsia="en-US"/>
              </w:rPr>
              <w:t>品类</w:t>
            </w:r>
          </w:p>
        </w:tc>
      </w:tr>
      <w:tr w14:paraId="2C6239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17BC5654">
            <w:pPr>
              <w:kinsoku w:val="0"/>
              <w:autoSpaceDE w:val="0"/>
              <w:autoSpaceDN w:val="0"/>
              <w:adjustRightInd w:val="0"/>
              <w:snapToGrid w:val="0"/>
              <w:spacing w:line="29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7EF32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184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4FD149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0" w:line="219" w:lineRule="auto"/>
              <w:ind w:left="37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瓷砖类</w:t>
            </w:r>
          </w:p>
        </w:tc>
        <w:tc>
          <w:tcPr>
            <w:tcW w:w="6628" w:type="dxa"/>
            <w:vAlign w:val="top"/>
          </w:tcPr>
          <w:p w14:paraId="115A2E0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21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墙砖</w:t>
            </w:r>
          </w:p>
        </w:tc>
      </w:tr>
      <w:tr w14:paraId="403BE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3634BA1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68B9905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0D6E1B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21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地砖</w:t>
            </w:r>
          </w:p>
        </w:tc>
      </w:tr>
      <w:tr w14:paraId="5E004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3A7203C9">
            <w:pPr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353BC76">
            <w:pPr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F6125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183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2AC70879">
            <w:pPr>
              <w:kinsoku w:val="0"/>
              <w:autoSpaceDE w:val="0"/>
              <w:autoSpaceDN w:val="0"/>
              <w:adjustRightInd w:val="0"/>
              <w:snapToGrid w:val="0"/>
              <w:spacing w:line="4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045AE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26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木地板类</w:t>
            </w:r>
          </w:p>
        </w:tc>
        <w:tc>
          <w:tcPr>
            <w:tcW w:w="6628" w:type="dxa"/>
            <w:vAlign w:val="top"/>
          </w:tcPr>
          <w:p w14:paraId="156088C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line="219" w:lineRule="auto"/>
              <w:ind w:left="286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实木地板</w:t>
            </w:r>
          </w:p>
        </w:tc>
      </w:tr>
      <w:tr w14:paraId="6140D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0CE7A9D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6B234F8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3CCF39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9" w:line="219" w:lineRule="auto"/>
              <w:ind w:left="286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复合地板</w:t>
            </w:r>
          </w:p>
        </w:tc>
      </w:tr>
      <w:tr w14:paraId="03EA4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152EB87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5651A30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7B0182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9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竹地板</w:t>
            </w:r>
          </w:p>
        </w:tc>
      </w:tr>
      <w:tr w14:paraId="5282BC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6C07C302">
            <w:pPr>
              <w:kinsoku w:val="0"/>
              <w:autoSpaceDE w:val="0"/>
              <w:autoSpaceDN w:val="0"/>
              <w:adjustRightInd w:val="0"/>
              <w:snapToGrid w:val="0"/>
              <w:spacing w:line="3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4B48D71">
            <w:pPr>
              <w:kinsoku w:val="0"/>
              <w:autoSpaceDE w:val="0"/>
              <w:autoSpaceDN w:val="0"/>
              <w:adjustRightInd w:val="0"/>
              <w:snapToGrid w:val="0"/>
              <w:spacing w:line="3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36DB1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183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457B104B">
            <w:pPr>
              <w:kinsoku w:val="0"/>
              <w:autoSpaceDE w:val="0"/>
              <w:autoSpaceDN w:val="0"/>
              <w:adjustRightInd w:val="0"/>
              <w:snapToGrid w:val="0"/>
              <w:spacing w:line="32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4F2EAD8">
            <w:pPr>
              <w:kinsoku w:val="0"/>
              <w:autoSpaceDE w:val="0"/>
              <w:autoSpaceDN w:val="0"/>
              <w:adjustRightInd w:val="0"/>
              <w:snapToGrid w:val="0"/>
              <w:spacing w:line="32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12D13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37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门窗类</w:t>
            </w:r>
          </w:p>
        </w:tc>
        <w:tc>
          <w:tcPr>
            <w:tcW w:w="6628" w:type="dxa"/>
            <w:vAlign w:val="top"/>
          </w:tcPr>
          <w:p w14:paraId="049E1C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2"/>
                <w:szCs w:val="22"/>
                <w:lang w:eastAsia="en-US"/>
              </w:rPr>
              <w:t>防盗门</w:t>
            </w:r>
          </w:p>
        </w:tc>
      </w:tr>
      <w:tr w14:paraId="2565E3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116B38A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3B979DA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50231F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 w:line="223" w:lineRule="auto"/>
              <w:ind w:left="286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eastAsia="en-US"/>
              </w:rPr>
              <w:t>铝合金门</w:t>
            </w:r>
          </w:p>
        </w:tc>
      </w:tr>
      <w:tr w14:paraId="2C9D0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078559F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4EA1D29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6B0C12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20" w:lineRule="auto"/>
              <w:ind w:left="286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铝合金窗</w:t>
            </w:r>
          </w:p>
        </w:tc>
      </w:tr>
      <w:tr w14:paraId="55BAD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7E2C8CB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550BF9A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49C819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 w:line="220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2"/>
                <w:szCs w:val="22"/>
                <w:lang w:eastAsia="en-US"/>
              </w:rPr>
              <w:t>木门</w:t>
            </w:r>
          </w:p>
        </w:tc>
      </w:tr>
      <w:tr w14:paraId="44200C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40AB9F61">
            <w:pPr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DAAA75F">
            <w:pPr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BB70B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183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0CAEF1B6">
            <w:pPr>
              <w:kinsoku w:val="0"/>
              <w:autoSpaceDE w:val="0"/>
              <w:autoSpaceDN w:val="0"/>
              <w:adjustRightInd w:val="0"/>
              <w:snapToGrid w:val="0"/>
              <w:spacing w:line="4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C072B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37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涂料类</w:t>
            </w:r>
          </w:p>
        </w:tc>
        <w:tc>
          <w:tcPr>
            <w:tcW w:w="6628" w:type="dxa"/>
            <w:vAlign w:val="top"/>
          </w:tcPr>
          <w:p w14:paraId="74715D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硅藻泥</w:t>
            </w:r>
          </w:p>
        </w:tc>
      </w:tr>
      <w:tr w14:paraId="1B82AF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04E8EDC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44EAD2B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6B7966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286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eastAsia="en-US"/>
              </w:rPr>
              <w:t>艺术涂料</w:t>
            </w:r>
          </w:p>
        </w:tc>
      </w:tr>
      <w:tr w14:paraId="10A03B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63639C9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1D198E8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16DBBE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264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eastAsia="en-US"/>
              </w:rPr>
              <w:t>油漆(乳胶漆)</w:t>
            </w:r>
          </w:p>
        </w:tc>
      </w:tr>
      <w:tr w14:paraId="137058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34" w:type="dxa"/>
            <w:vAlign w:val="top"/>
          </w:tcPr>
          <w:p w14:paraId="041875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2" w:line="182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418" w:type="dxa"/>
            <w:vAlign w:val="top"/>
          </w:tcPr>
          <w:p w14:paraId="284B28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1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eastAsia="en-US"/>
              </w:rPr>
              <w:t>天花吊顶类</w:t>
            </w:r>
          </w:p>
        </w:tc>
        <w:tc>
          <w:tcPr>
            <w:tcW w:w="6628" w:type="dxa"/>
            <w:vAlign w:val="top"/>
          </w:tcPr>
          <w:p w14:paraId="073B78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9" w:lineRule="auto"/>
              <w:ind w:left="275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吊顶、龙骨</w:t>
            </w:r>
          </w:p>
        </w:tc>
      </w:tr>
      <w:tr w14:paraId="41BFC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Align w:val="top"/>
          </w:tcPr>
          <w:p w14:paraId="36ADB6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1" w:line="183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418" w:type="dxa"/>
            <w:vAlign w:val="top"/>
          </w:tcPr>
          <w:p w14:paraId="65265F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 w:line="219" w:lineRule="auto"/>
              <w:ind w:left="1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布艺墙布类</w:t>
            </w:r>
          </w:p>
        </w:tc>
        <w:tc>
          <w:tcPr>
            <w:tcW w:w="6628" w:type="dxa"/>
            <w:vAlign w:val="top"/>
          </w:tcPr>
          <w:p w14:paraId="7C649C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 w:line="219" w:lineRule="auto"/>
              <w:ind w:left="242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墙布、墙纸、窗帘</w:t>
            </w:r>
          </w:p>
        </w:tc>
      </w:tr>
      <w:tr w14:paraId="5AFB4D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734" w:type="dxa"/>
            <w:vAlign w:val="top"/>
          </w:tcPr>
          <w:p w14:paraId="19F2133C">
            <w:pPr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3DB75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182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418" w:type="dxa"/>
            <w:vAlign w:val="top"/>
          </w:tcPr>
          <w:p w14:paraId="4C4D8F08">
            <w:pPr>
              <w:kinsoku w:val="0"/>
              <w:autoSpaceDE w:val="0"/>
              <w:autoSpaceDN w:val="0"/>
              <w:adjustRightInd w:val="0"/>
              <w:snapToGrid w:val="0"/>
              <w:spacing w:line="3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A1C03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20" w:lineRule="auto"/>
              <w:ind w:left="26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智能家居</w:t>
            </w:r>
          </w:p>
        </w:tc>
        <w:tc>
          <w:tcPr>
            <w:tcW w:w="6628" w:type="dxa"/>
            <w:vAlign w:val="top"/>
          </w:tcPr>
          <w:p w14:paraId="4B4D735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6" w:line="219" w:lineRule="auto"/>
              <w:ind w:left="22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智能开关(含智能插座)、智能门锁、智能中控(网关)、智能摄像</w:t>
            </w:r>
          </w:p>
          <w:p w14:paraId="5DE694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7" w:line="219" w:lineRule="auto"/>
              <w:ind w:left="11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头、一键报警器、燃气探测器、水浸探测器、红外幕帘、智能门磁</w:t>
            </w:r>
          </w:p>
          <w:p w14:paraId="70FDC5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0" w:line="204" w:lineRule="auto"/>
              <w:ind w:left="66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智能按摩床(含智能床垫)、智能椅、按摩仪(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eastAsia="en-US"/>
              </w:rPr>
              <w:t>含个护类)</w:t>
            </w:r>
          </w:p>
        </w:tc>
      </w:tr>
      <w:tr w14:paraId="60D515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16A9B1B0">
            <w:pPr>
              <w:kinsoku w:val="0"/>
              <w:autoSpaceDE w:val="0"/>
              <w:autoSpaceDN w:val="0"/>
              <w:adjustRightInd w:val="0"/>
              <w:snapToGrid w:val="0"/>
              <w:spacing w:line="31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CCCC26D">
            <w:pPr>
              <w:kinsoku w:val="0"/>
              <w:autoSpaceDE w:val="0"/>
              <w:autoSpaceDN w:val="0"/>
              <w:adjustRightInd w:val="0"/>
              <w:snapToGrid w:val="0"/>
              <w:spacing w:line="31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124DF12">
            <w:pPr>
              <w:kinsoku w:val="0"/>
              <w:autoSpaceDE w:val="0"/>
              <w:autoSpaceDN w:val="0"/>
              <w:adjustRightInd w:val="0"/>
              <w:snapToGrid w:val="0"/>
              <w:spacing w:line="31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B8787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183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5F18B5BE">
            <w:pPr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6B5668C">
            <w:pPr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6B98085">
            <w:pPr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6735C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37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定制类</w:t>
            </w:r>
          </w:p>
        </w:tc>
        <w:tc>
          <w:tcPr>
            <w:tcW w:w="6628" w:type="dxa"/>
            <w:vAlign w:val="top"/>
          </w:tcPr>
          <w:p w14:paraId="427219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19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橱柜</w:t>
            </w:r>
          </w:p>
        </w:tc>
      </w:tr>
      <w:tr w14:paraId="4BE32F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61DB782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2EDC3BE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7D104F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20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衣柜</w:t>
            </w:r>
          </w:p>
        </w:tc>
      </w:tr>
      <w:tr w14:paraId="7F42E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3B3A577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2A19F43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0E36D2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阳台柜</w:t>
            </w:r>
          </w:p>
        </w:tc>
      </w:tr>
      <w:tr w14:paraId="6413C7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184145C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CB6648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0B25A4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20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地柜</w:t>
            </w:r>
          </w:p>
        </w:tc>
      </w:tr>
      <w:tr w14:paraId="21C2D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1AE1417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49853DD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7A15B1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定制柜</w:t>
            </w:r>
          </w:p>
        </w:tc>
      </w:tr>
      <w:tr w14:paraId="466F7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24315C84">
            <w:pPr>
              <w:kinsoku w:val="0"/>
              <w:autoSpaceDE w:val="0"/>
              <w:autoSpaceDN w:val="0"/>
              <w:adjustRightInd w:val="0"/>
              <w:snapToGrid w:val="0"/>
              <w:spacing w:line="3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8F8B562">
            <w:pPr>
              <w:kinsoku w:val="0"/>
              <w:autoSpaceDE w:val="0"/>
              <w:autoSpaceDN w:val="0"/>
              <w:adjustRightInd w:val="0"/>
              <w:snapToGrid w:val="0"/>
              <w:spacing w:line="3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85962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183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657D17E1">
            <w:pPr>
              <w:kinsoku w:val="0"/>
              <w:autoSpaceDE w:val="0"/>
              <w:autoSpaceDN w:val="0"/>
              <w:adjustRightInd w:val="0"/>
              <w:snapToGrid w:val="0"/>
              <w:spacing w:line="3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D9E5D31">
            <w:pPr>
              <w:kinsoku w:val="0"/>
              <w:autoSpaceDE w:val="0"/>
              <w:autoSpaceDN w:val="0"/>
              <w:adjustRightInd w:val="0"/>
              <w:snapToGrid w:val="0"/>
              <w:spacing w:line="3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2B56C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37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卫浴类</w:t>
            </w:r>
          </w:p>
        </w:tc>
        <w:tc>
          <w:tcPr>
            <w:tcW w:w="6628" w:type="dxa"/>
            <w:vAlign w:val="top"/>
          </w:tcPr>
          <w:p w14:paraId="73963D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 w:line="218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eastAsia="en-US"/>
              </w:rPr>
              <w:t>淋浴房</w:t>
            </w:r>
          </w:p>
        </w:tc>
      </w:tr>
      <w:tr w14:paraId="61B6A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10B7842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5528A7B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29DD1E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座便器</w:t>
            </w:r>
          </w:p>
        </w:tc>
      </w:tr>
      <w:tr w14:paraId="158B03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209785A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2C37E16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244E55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0" w:line="221" w:lineRule="auto"/>
              <w:ind w:left="30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eastAsia="en-US"/>
              </w:rPr>
              <w:t>花洒</w:t>
            </w:r>
          </w:p>
        </w:tc>
      </w:tr>
      <w:tr w14:paraId="6D835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74B8826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20EFF67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28" w:type="dxa"/>
            <w:vAlign w:val="top"/>
          </w:tcPr>
          <w:p w14:paraId="6562E7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浴室柜</w:t>
            </w:r>
          </w:p>
        </w:tc>
      </w:tr>
    </w:tbl>
    <w:p w14:paraId="78787C6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73A9533"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10" w:h="16850"/>
          <w:pgMar w:top="1432" w:right="1554" w:bottom="1160" w:left="1564" w:header="0" w:footer="862" w:gutter="0"/>
          <w:cols w:space="720" w:num="1"/>
        </w:sectPr>
      </w:pPr>
    </w:p>
    <w:p w14:paraId="7B735080">
      <w:pPr>
        <w:widowControl/>
        <w:kinsoku w:val="0"/>
        <w:autoSpaceDE w:val="0"/>
        <w:autoSpaceDN w:val="0"/>
        <w:adjustRightInd w:val="0"/>
        <w:snapToGrid w:val="0"/>
        <w:spacing w:before="31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418"/>
        <w:gridCol w:w="6617"/>
      </w:tblGrid>
      <w:tr w14:paraId="0DD75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744" w:type="dxa"/>
            <w:vAlign w:val="top"/>
          </w:tcPr>
          <w:p w14:paraId="0B2E27A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Align w:val="top"/>
          </w:tcPr>
          <w:p w14:paraId="4D7AA8D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305DBE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22" w:lineRule="auto"/>
              <w:ind w:left="286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卫浴五金</w:t>
            </w:r>
          </w:p>
        </w:tc>
      </w:tr>
      <w:tr w14:paraId="4C586C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 w14:paraId="35BE0FE5">
            <w:pPr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EC3C0E6">
            <w:pPr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8FBD857">
            <w:pPr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0279BDC">
            <w:pPr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2FE68ED">
            <w:pPr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51B0464">
            <w:pPr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F936C3E">
            <w:pPr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3FADA55">
            <w:pPr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4801A9E">
            <w:pPr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08867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184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2DB0D8BB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6D2A11A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CB6D3F9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B1769DA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352A562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0F86E4A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D8B8EC7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B350B49">
            <w:pPr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74F018D">
            <w:pPr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A93B4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3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家具类</w:t>
            </w:r>
          </w:p>
        </w:tc>
        <w:tc>
          <w:tcPr>
            <w:tcW w:w="6617" w:type="dxa"/>
            <w:vAlign w:val="top"/>
          </w:tcPr>
          <w:p w14:paraId="1F9968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9" w:line="220" w:lineRule="auto"/>
              <w:ind w:left="30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沙发</w:t>
            </w:r>
          </w:p>
        </w:tc>
      </w:tr>
      <w:tr w14:paraId="19372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7925BC7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646EBD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738432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7" w:line="219" w:lineRule="auto"/>
              <w:ind w:left="30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茶几</w:t>
            </w:r>
          </w:p>
        </w:tc>
      </w:tr>
      <w:tr w14:paraId="38D4E4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02F3C67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64A5FA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1F3D2D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电视柜</w:t>
            </w:r>
          </w:p>
        </w:tc>
      </w:tr>
      <w:tr w14:paraId="7DC624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747769F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135F65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6D7B38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餐桌椅</w:t>
            </w:r>
          </w:p>
        </w:tc>
      </w:tr>
      <w:tr w14:paraId="747DB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48EB4EE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45A47B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35D04A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219" w:lineRule="auto"/>
              <w:ind w:left="30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床垫</w:t>
            </w:r>
          </w:p>
        </w:tc>
      </w:tr>
      <w:tr w14:paraId="001709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73B07CC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1CC1A9C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1F9493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219" w:lineRule="auto"/>
              <w:ind w:left="30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床架</w:t>
            </w:r>
          </w:p>
        </w:tc>
      </w:tr>
      <w:tr w14:paraId="78F36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67C8D79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5AB6C52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628B520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子母床</w:t>
            </w:r>
          </w:p>
        </w:tc>
      </w:tr>
      <w:tr w14:paraId="538E5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35A5FB0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1B61115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674449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床头柜</w:t>
            </w:r>
          </w:p>
        </w:tc>
      </w:tr>
      <w:tr w14:paraId="134E8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7ED63E7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69C053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71DCC9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219" w:lineRule="auto"/>
              <w:ind w:left="30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eastAsia="en-US"/>
              </w:rPr>
              <w:t>书柜</w:t>
            </w:r>
          </w:p>
        </w:tc>
      </w:tr>
      <w:tr w14:paraId="6CF62D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5DCD9A5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426531E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452C78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书桌椅</w:t>
            </w:r>
          </w:p>
        </w:tc>
      </w:tr>
      <w:tr w14:paraId="7CCFAC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51655BD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68F1D1B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6AFA04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储物柜</w:t>
            </w:r>
          </w:p>
        </w:tc>
      </w:tr>
      <w:tr w14:paraId="0C244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</w:tcBorders>
            <w:vAlign w:val="top"/>
          </w:tcPr>
          <w:p w14:paraId="6380037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6BD05F7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6A9225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 w:line="220" w:lineRule="auto"/>
              <w:ind w:left="30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eastAsia="en-US"/>
              </w:rPr>
              <w:t>鞋柜</w:t>
            </w:r>
          </w:p>
        </w:tc>
      </w:tr>
      <w:tr w14:paraId="3FA69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 w14:paraId="31471460">
            <w:pPr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380EE14">
            <w:pPr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114FB2E">
            <w:pPr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1BD5EAB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9427C3F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5BB7B50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07E66C7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8E3A9E6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8871E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184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top"/>
          </w:tcPr>
          <w:p w14:paraId="78CD8982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B6A6536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8002CDE">
            <w:pPr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B67CBC8">
            <w:pPr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B2CDA09">
            <w:pPr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B069BDD">
            <w:pPr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2A75726">
            <w:pPr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C5E070F">
            <w:pPr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8892C8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3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装饰类</w:t>
            </w:r>
          </w:p>
        </w:tc>
        <w:tc>
          <w:tcPr>
            <w:tcW w:w="6617" w:type="dxa"/>
            <w:vAlign w:val="top"/>
          </w:tcPr>
          <w:p w14:paraId="15E3BD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264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eastAsia="en-US"/>
              </w:rPr>
              <w:t>五金龙头门锁</w:t>
            </w:r>
          </w:p>
        </w:tc>
      </w:tr>
      <w:tr w14:paraId="6DF5F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64A01FB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22D2543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1B2CC7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园林类</w:t>
            </w:r>
          </w:p>
        </w:tc>
      </w:tr>
      <w:tr w14:paraId="0BA46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48AF60F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621AE3B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0D0B11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灯饰类</w:t>
            </w:r>
          </w:p>
        </w:tc>
      </w:tr>
      <w:tr w14:paraId="4DD6B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1EE49F6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696B23A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7C5E19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阳台柜</w:t>
            </w:r>
          </w:p>
        </w:tc>
      </w:tr>
      <w:tr w14:paraId="2D2DD1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18023D9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68FF4CD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67B69B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楼梯类</w:t>
            </w:r>
          </w:p>
        </w:tc>
      </w:tr>
      <w:tr w14:paraId="6CF59E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35EBAF5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C0FBFE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79CF91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石材类</w:t>
            </w:r>
          </w:p>
        </w:tc>
      </w:tr>
      <w:tr w14:paraId="18A88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43214F5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28134FF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1E30F8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2"/>
                <w:szCs w:val="22"/>
                <w:lang w:eastAsia="en-US"/>
              </w:rPr>
              <w:t>马赛克</w:t>
            </w:r>
          </w:p>
        </w:tc>
      </w:tr>
      <w:tr w14:paraId="0D087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36FA34B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74E3DE8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3FC2A9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219" w:lineRule="auto"/>
              <w:ind w:left="275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线路、水管</w:t>
            </w:r>
          </w:p>
        </w:tc>
      </w:tr>
      <w:tr w14:paraId="6C134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 w14:paraId="6FD4737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  <w:vAlign w:val="top"/>
          </w:tcPr>
          <w:p w14:paraId="456457E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1BB509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 w:line="219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2"/>
                <w:szCs w:val="22"/>
                <w:lang w:eastAsia="en-US"/>
              </w:rPr>
              <w:t>美缝剂</w:t>
            </w:r>
          </w:p>
        </w:tc>
      </w:tr>
      <w:tr w14:paraId="66851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44" w:type="dxa"/>
            <w:vMerge w:val="continue"/>
            <w:tcBorders>
              <w:top w:val="nil"/>
            </w:tcBorders>
            <w:vAlign w:val="top"/>
          </w:tcPr>
          <w:p w14:paraId="0A1AEF7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  <w:vAlign w:val="top"/>
          </w:tcPr>
          <w:p w14:paraId="1DBC414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617" w:type="dxa"/>
            <w:vAlign w:val="top"/>
          </w:tcPr>
          <w:p w14:paraId="4686D4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9" w:line="220" w:lineRule="auto"/>
              <w:ind w:left="29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保险柜</w:t>
            </w:r>
          </w:p>
        </w:tc>
      </w:tr>
    </w:tbl>
    <w:p w14:paraId="6EB877B1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FB988E3">
      <w:pPr>
        <w:widowControl/>
        <w:kinsoku w:val="0"/>
        <w:autoSpaceDE w:val="0"/>
        <w:autoSpaceDN w:val="0"/>
        <w:adjustRightInd w:val="0"/>
        <w:snapToGrid w:val="0"/>
        <w:spacing w:before="75" w:line="252" w:lineRule="auto"/>
        <w:ind w:left="24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3"/>
          <w:szCs w:val="23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8"/>
          <w:kern w:val="0"/>
          <w:sz w:val="23"/>
          <w:szCs w:val="23"/>
          <w:lang w:eastAsia="en-US"/>
        </w:rPr>
        <w:t>注：本家装物品和材料补贴产品清单不包含深圳市商务局2024年加力支持家电产品以旧换新</w:t>
      </w:r>
      <w:r>
        <w:rPr>
          <w:rFonts w:ascii="宋体" w:hAnsi="宋体" w:eastAsia="宋体" w:cs="宋体"/>
          <w:snapToGrid w:val="0"/>
          <w:color w:val="000000"/>
          <w:spacing w:val="4"/>
          <w:kern w:val="0"/>
          <w:sz w:val="23"/>
          <w:szCs w:val="23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11"/>
          <w:kern w:val="0"/>
          <w:sz w:val="23"/>
          <w:szCs w:val="23"/>
          <w:lang w:eastAsia="en-US"/>
        </w:rPr>
        <w:t>购置补贴相关活动产品。</w:t>
      </w:r>
    </w:p>
    <w:p w14:paraId="7C1E46F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ECE974">
    <w:pPr>
      <w:widowControl/>
      <w:kinsoku w:val="0"/>
      <w:autoSpaceDE w:val="0"/>
      <w:autoSpaceDN w:val="0"/>
      <w:adjustRightInd w:val="0"/>
      <w:snapToGrid w:val="0"/>
      <w:spacing w:before="1" w:line="176" w:lineRule="auto"/>
      <w:ind w:left="412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NTFkNGQzNzdkYzEwYTdhZWYxMTQ4ZDgzZjU3NjUifQ=="/>
  </w:docVars>
  <w:rsids>
    <w:rsidRoot w:val="00000000"/>
    <w:rsid w:val="2A18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2024-11-05T09:07:56Z</dcterms:created>
  <dc:creator>123</dc:creator>
  <cp:lastModifiedBy>呆橘。</cp:lastModifiedBy>
  <dcterms:modified xsi:type="dcterms:W3CDTF">2024-11-05T09:08:20Z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B852E9494F7848B0886AFA48DE68E9D7_12</vt:lpwstr>
  </property>
</Properties>
</file>